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FA318" w14:textId="6584C131" w:rsidR="00212034" w:rsidRDefault="00212034">
      <w:pPr>
        <w:rPr>
          <w:sz w:val="40"/>
          <w:szCs w:val="40"/>
          <w:lang w:val="en-US"/>
        </w:rPr>
      </w:pPr>
      <w:r w:rsidRPr="00212034">
        <w:rPr>
          <w:sz w:val="40"/>
          <w:szCs w:val="40"/>
          <w:lang w:val="en-US"/>
        </w:rPr>
        <w:t>Web design: Responsive websites using media queries</w:t>
      </w:r>
    </w:p>
    <w:p w14:paraId="30F45935" w14:textId="290F0904" w:rsidR="00212034" w:rsidRDefault="00212034">
      <w:pPr>
        <w:rPr>
          <w:lang w:val="en-US"/>
        </w:rPr>
      </w:pPr>
    </w:p>
    <w:p w14:paraId="45E11FA3" w14:textId="04F05407" w:rsidR="00212034" w:rsidRDefault="00212034" w:rsidP="00212034">
      <w:pPr>
        <w:numPr>
          <w:ilvl w:val="0"/>
          <w:numId w:val="2"/>
        </w:numPr>
        <w:rPr>
          <w:sz w:val="32"/>
          <w:szCs w:val="32"/>
        </w:rPr>
      </w:pPr>
      <w:r w:rsidRPr="00212034">
        <w:rPr>
          <w:b/>
          <w:bCs/>
          <w:sz w:val="32"/>
          <w:szCs w:val="32"/>
        </w:rPr>
        <w:t>mobile (or handheld):</w:t>
      </w:r>
      <w:r>
        <w:rPr>
          <w:sz w:val="32"/>
          <w:szCs w:val="32"/>
        </w:rPr>
        <w:t xml:space="preserve"> A computing device that has screen size smaller than usual desktop computers and are easily portable and fits in single hand of normal person.</w:t>
      </w:r>
    </w:p>
    <w:p w14:paraId="12D45375" w14:textId="77777777" w:rsidR="00212034" w:rsidRPr="00212034" w:rsidRDefault="00212034" w:rsidP="00212034">
      <w:pPr>
        <w:ind w:left="720"/>
        <w:rPr>
          <w:sz w:val="32"/>
          <w:szCs w:val="32"/>
        </w:rPr>
      </w:pPr>
    </w:p>
    <w:p w14:paraId="68877BD1" w14:textId="043B2117" w:rsidR="00212034" w:rsidRDefault="00212034" w:rsidP="00212034">
      <w:pPr>
        <w:numPr>
          <w:ilvl w:val="0"/>
          <w:numId w:val="2"/>
        </w:numPr>
        <w:rPr>
          <w:sz w:val="32"/>
          <w:szCs w:val="32"/>
        </w:rPr>
      </w:pPr>
      <w:r w:rsidRPr="00212034">
        <w:rPr>
          <w:b/>
          <w:bCs/>
          <w:sz w:val="32"/>
          <w:szCs w:val="32"/>
        </w:rPr>
        <w:t>viewport</w:t>
      </w:r>
      <w:r w:rsidRPr="00212034">
        <w:rPr>
          <w:sz w:val="32"/>
          <w:szCs w:val="32"/>
        </w:rPr>
        <w:t>:</w:t>
      </w:r>
      <w:r>
        <w:rPr>
          <w:sz w:val="32"/>
          <w:szCs w:val="32"/>
        </w:rPr>
        <w:t xml:space="preserve"> the viewable screen size of any computing device like desktop, laptop, tablet, mobile phone</w:t>
      </w:r>
    </w:p>
    <w:p w14:paraId="6B71217B" w14:textId="77777777" w:rsidR="00212034" w:rsidRPr="00212034" w:rsidRDefault="00212034" w:rsidP="00212034">
      <w:pPr>
        <w:rPr>
          <w:sz w:val="32"/>
          <w:szCs w:val="32"/>
        </w:rPr>
      </w:pPr>
    </w:p>
    <w:p w14:paraId="18805117" w14:textId="657A2521" w:rsidR="00212034" w:rsidRPr="00DF6057" w:rsidRDefault="00212034" w:rsidP="00DF6057">
      <w:pPr>
        <w:numPr>
          <w:ilvl w:val="0"/>
          <w:numId w:val="2"/>
        </w:numPr>
        <w:rPr>
          <w:sz w:val="32"/>
          <w:szCs w:val="32"/>
        </w:rPr>
      </w:pPr>
      <w:r w:rsidRPr="00212034">
        <w:rPr>
          <w:b/>
          <w:bCs/>
          <w:sz w:val="32"/>
          <w:szCs w:val="32"/>
        </w:rPr>
        <w:t>cascading:</w:t>
      </w:r>
      <w:r>
        <w:rPr>
          <w:sz w:val="32"/>
          <w:szCs w:val="32"/>
        </w:rPr>
        <w:t xml:space="preserve"> refers to the addition two or more components (definition rules of </w:t>
      </w:r>
      <w:proofErr w:type="spellStart"/>
      <w:r>
        <w:rPr>
          <w:sz w:val="32"/>
          <w:szCs w:val="32"/>
        </w:rPr>
        <w:t>css</w:t>
      </w:r>
      <w:proofErr w:type="spellEnd"/>
      <w:r>
        <w:rPr>
          <w:sz w:val="32"/>
          <w:szCs w:val="32"/>
        </w:rPr>
        <w:t xml:space="preserve"> in case of web design) into a single major component such that they add up if there is any difference or the latest one will overlap the previous one </w:t>
      </w:r>
      <w:r w:rsidR="00DF6057">
        <w:rPr>
          <w:sz w:val="32"/>
          <w:szCs w:val="32"/>
        </w:rPr>
        <w:t xml:space="preserve">if </w:t>
      </w:r>
      <w:r>
        <w:rPr>
          <w:sz w:val="32"/>
          <w:szCs w:val="32"/>
        </w:rPr>
        <w:t>they are exactly same</w:t>
      </w:r>
    </w:p>
    <w:p w14:paraId="30A5E555" w14:textId="63542544" w:rsidR="00212034" w:rsidRPr="00212034" w:rsidRDefault="00212034" w:rsidP="00212034">
      <w:pPr>
        <w:ind w:left="720"/>
        <w:rPr>
          <w:sz w:val="32"/>
          <w:szCs w:val="32"/>
        </w:rPr>
      </w:pPr>
      <w:r>
        <w:rPr>
          <w:sz w:val="32"/>
          <w:szCs w:val="32"/>
        </w:rPr>
        <w:t xml:space="preserve"> </w:t>
      </w:r>
    </w:p>
    <w:p w14:paraId="675BB0A3" w14:textId="12695327" w:rsidR="00212034" w:rsidRDefault="00212034" w:rsidP="00212034">
      <w:pPr>
        <w:numPr>
          <w:ilvl w:val="0"/>
          <w:numId w:val="2"/>
        </w:numPr>
        <w:rPr>
          <w:sz w:val="32"/>
          <w:szCs w:val="32"/>
        </w:rPr>
      </w:pPr>
      <w:r w:rsidRPr="00212034">
        <w:rPr>
          <w:b/>
          <w:bCs/>
          <w:sz w:val="32"/>
          <w:szCs w:val="32"/>
        </w:rPr>
        <w:t>breakpoint:</w:t>
      </w:r>
      <w:r>
        <w:rPr>
          <w:sz w:val="32"/>
          <w:szCs w:val="32"/>
        </w:rPr>
        <w:t xml:space="preserve"> the point where change in viewport size affects the loading of media query</w:t>
      </w:r>
    </w:p>
    <w:p w14:paraId="6DA7B9C2" w14:textId="77777777" w:rsidR="00212034" w:rsidRPr="00212034" w:rsidRDefault="00212034" w:rsidP="00212034">
      <w:pPr>
        <w:ind w:left="720"/>
        <w:rPr>
          <w:sz w:val="32"/>
          <w:szCs w:val="32"/>
        </w:rPr>
      </w:pPr>
    </w:p>
    <w:p w14:paraId="79E93F94" w14:textId="7ABE9B62" w:rsidR="00212034" w:rsidRPr="00212034" w:rsidRDefault="00212034" w:rsidP="00212034">
      <w:pPr>
        <w:numPr>
          <w:ilvl w:val="0"/>
          <w:numId w:val="2"/>
        </w:numPr>
        <w:rPr>
          <w:sz w:val="32"/>
          <w:szCs w:val="32"/>
        </w:rPr>
      </w:pPr>
      <w:r w:rsidRPr="00212034">
        <w:rPr>
          <w:b/>
          <w:bCs/>
          <w:sz w:val="32"/>
          <w:szCs w:val="32"/>
        </w:rPr>
        <w:t>media-query</w:t>
      </w:r>
      <w:r w:rsidRPr="00212034">
        <w:rPr>
          <w:sz w:val="32"/>
          <w:szCs w:val="32"/>
        </w:rPr>
        <w:t>:</w:t>
      </w:r>
      <w:r>
        <w:rPr>
          <w:sz w:val="32"/>
          <w:szCs w:val="32"/>
        </w:rPr>
        <w:t xml:space="preserve"> </w:t>
      </w:r>
      <w:r w:rsidRPr="00212034">
        <w:rPr>
          <w:sz w:val="32"/>
          <w:szCs w:val="32"/>
        </w:rPr>
        <w:t>are useful when you want to modify your site or app depending on a device's general type (such as print vs. screen) or specific characteristics and parameters (such as screen resolution or browse</w:t>
      </w:r>
      <w:r>
        <w:rPr>
          <w:sz w:val="32"/>
          <w:szCs w:val="32"/>
        </w:rPr>
        <w:t xml:space="preserve">r viewport </w:t>
      </w:r>
      <w:r w:rsidRPr="00212034">
        <w:rPr>
          <w:sz w:val="32"/>
          <w:szCs w:val="32"/>
        </w:rPr>
        <w:t>width).</w:t>
      </w:r>
    </w:p>
    <w:p w14:paraId="43945759" w14:textId="568E4954" w:rsidR="00212034" w:rsidRPr="00212034" w:rsidRDefault="00212034" w:rsidP="00212034">
      <w:pPr>
        <w:ind w:left="720"/>
        <w:rPr>
          <w:sz w:val="32"/>
          <w:szCs w:val="32"/>
        </w:rPr>
      </w:pPr>
    </w:p>
    <w:p w14:paraId="446708E1" w14:textId="77777777" w:rsidR="00212034" w:rsidRDefault="00212034" w:rsidP="00212034">
      <w:pPr>
        <w:numPr>
          <w:ilvl w:val="0"/>
          <w:numId w:val="2"/>
        </w:numPr>
        <w:rPr>
          <w:sz w:val="32"/>
          <w:szCs w:val="32"/>
        </w:rPr>
      </w:pPr>
      <w:r w:rsidRPr="00212034">
        <w:rPr>
          <w:b/>
          <w:bCs/>
          <w:sz w:val="32"/>
          <w:szCs w:val="32"/>
        </w:rPr>
        <w:t>min-width:</w:t>
      </w:r>
      <w:r>
        <w:rPr>
          <w:sz w:val="32"/>
          <w:szCs w:val="32"/>
        </w:rPr>
        <w:t xml:space="preserve"> this defines the rules of media query after viewport is equal to or greater than defined min-width</w:t>
      </w:r>
    </w:p>
    <w:p w14:paraId="2CE7CE05" w14:textId="22702C7A" w:rsidR="00212034" w:rsidRPr="00212034" w:rsidRDefault="00212034" w:rsidP="00212034">
      <w:pPr>
        <w:rPr>
          <w:sz w:val="32"/>
          <w:szCs w:val="32"/>
        </w:rPr>
      </w:pPr>
      <w:r>
        <w:rPr>
          <w:sz w:val="32"/>
          <w:szCs w:val="32"/>
        </w:rPr>
        <w:t xml:space="preserve"> </w:t>
      </w:r>
    </w:p>
    <w:p w14:paraId="53D763BE" w14:textId="04FFF36B" w:rsidR="00212034" w:rsidRDefault="00212034" w:rsidP="00212034">
      <w:pPr>
        <w:numPr>
          <w:ilvl w:val="0"/>
          <w:numId w:val="2"/>
        </w:numPr>
        <w:rPr>
          <w:sz w:val="32"/>
          <w:szCs w:val="32"/>
        </w:rPr>
      </w:pPr>
      <w:r w:rsidRPr="00212034">
        <w:rPr>
          <w:b/>
          <w:bCs/>
          <w:sz w:val="32"/>
          <w:szCs w:val="32"/>
        </w:rPr>
        <w:t>max-width:</w:t>
      </w:r>
      <w:r>
        <w:rPr>
          <w:sz w:val="32"/>
          <w:szCs w:val="32"/>
        </w:rPr>
        <w:t xml:space="preserve"> this defines rule until viewport is less than or equal to defined max-width</w:t>
      </w:r>
    </w:p>
    <w:p w14:paraId="6A2A103B" w14:textId="77777777" w:rsidR="00212034" w:rsidRPr="00212034" w:rsidRDefault="00212034" w:rsidP="00212034">
      <w:pPr>
        <w:rPr>
          <w:sz w:val="32"/>
          <w:szCs w:val="32"/>
        </w:rPr>
      </w:pPr>
    </w:p>
    <w:p w14:paraId="50067B2A" w14:textId="46ADFE4C" w:rsidR="00212034" w:rsidRDefault="00212034" w:rsidP="00212034">
      <w:pPr>
        <w:numPr>
          <w:ilvl w:val="0"/>
          <w:numId w:val="2"/>
        </w:numPr>
        <w:rPr>
          <w:sz w:val="32"/>
          <w:szCs w:val="32"/>
        </w:rPr>
      </w:pPr>
      <w:r w:rsidRPr="00212034">
        <w:rPr>
          <w:b/>
          <w:bCs/>
          <w:sz w:val="32"/>
          <w:szCs w:val="32"/>
        </w:rPr>
        <w:t>aspect ratio:</w:t>
      </w:r>
      <w:r>
        <w:rPr>
          <w:sz w:val="32"/>
          <w:szCs w:val="32"/>
        </w:rPr>
        <w:t xml:space="preserve"> it is the ratio of length by width of any 2D figures</w:t>
      </w:r>
    </w:p>
    <w:p w14:paraId="1C017CA2" w14:textId="77777777" w:rsidR="00212034" w:rsidRPr="00212034" w:rsidRDefault="00212034" w:rsidP="00212034">
      <w:pPr>
        <w:rPr>
          <w:sz w:val="32"/>
          <w:szCs w:val="32"/>
        </w:rPr>
      </w:pPr>
    </w:p>
    <w:p w14:paraId="23AFD9A5" w14:textId="50CC2F24" w:rsidR="00212034" w:rsidRPr="00212034" w:rsidRDefault="00212034" w:rsidP="00212034">
      <w:pPr>
        <w:numPr>
          <w:ilvl w:val="0"/>
          <w:numId w:val="2"/>
        </w:numPr>
        <w:rPr>
          <w:sz w:val="32"/>
          <w:szCs w:val="32"/>
        </w:rPr>
      </w:pPr>
      <w:r w:rsidRPr="00212034">
        <w:rPr>
          <w:b/>
          <w:bCs/>
          <w:sz w:val="32"/>
          <w:szCs w:val="32"/>
        </w:rPr>
        <w:t>orientation:</w:t>
      </w:r>
      <w:r>
        <w:rPr>
          <w:sz w:val="32"/>
          <w:szCs w:val="32"/>
        </w:rPr>
        <w:t xml:space="preserve"> this is method of viewing any</w:t>
      </w:r>
      <w:r w:rsidR="00DF6057">
        <w:rPr>
          <w:sz w:val="32"/>
          <w:szCs w:val="32"/>
        </w:rPr>
        <w:t xml:space="preserve">-thing, on </w:t>
      </w:r>
      <w:r>
        <w:rPr>
          <w:sz w:val="32"/>
          <w:szCs w:val="32"/>
        </w:rPr>
        <w:t xml:space="preserve">rectangular </w:t>
      </w:r>
      <w:r w:rsidR="00DF6057">
        <w:rPr>
          <w:sz w:val="32"/>
          <w:szCs w:val="32"/>
        </w:rPr>
        <w:t>mobile device</w:t>
      </w:r>
      <w:r>
        <w:rPr>
          <w:sz w:val="32"/>
          <w:szCs w:val="32"/>
        </w:rPr>
        <w:t>. Are of two types: portrait and landscape</w:t>
      </w:r>
    </w:p>
    <w:p w14:paraId="2C3D4B2F" w14:textId="24FBD81B" w:rsidR="00212034" w:rsidRDefault="00212034" w:rsidP="00212034">
      <w:pPr>
        <w:numPr>
          <w:ilvl w:val="0"/>
          <w:numId w:val="2"/>
        </w:numPr>
        <w:rPr>
          <w:sz w:val="32"/>
          <w:szCs w:val="32"/>
        </w:rPr>
      </w:pPr>
      <w:r w:rsidRPr="00212034">
        <w:rPr>
          <w:b/>
          <w:bCs/>
          <w:sz w:val="32"/>
          <w:szCs w:val="32"/>
        </w:rPr>
        <w:lastRenderedPageBreak/>
        <w:t>mobile-first design:</w:t>
      </w:r>
      <w:r>
        <w:rPr>
          <w:sz w:val="32"/>
          <w:szCs w:val="32"/>
        </w:rPr>
        <w:t xml:space="preserve"> </w:t>
      </w:r>
      <w:r w:rsidR="00DF6057">
        <w:rPr>
          <w:sz w:val="32"/>
          <w:szCs w:val="32"/>
        </w:rPr>
        <w:t>I</w:t>
      </w:r>
      <w:r>
        <w:rPr>
          <w:sz w:val="32"/>
          <w:szCs w:val="32"/>
        </w:rPr>
        <w:t>n today</w:t>
      </w:r>
      <w:r w:rsidR="00DF6057">
        <w:rPr>
          <w:sz w:val="32"/>
          <w:szCs w:val="32"/>
        </w:rPr>
        <w:t>’</w:t>
      </w:r>
      <w:r>
        <w:rPr>
          <w:sz w:val="32"/>
          <w:szCs w:val="32"/>
        </w:rPr>
        <w:t xml:space="preserve">s world, access of any </w:t>
      </w:r>
      <w:proofErr w:type="gramStart"/>
      <w:r>
        <w:rPr>
          <w:sz w:val="32"/>
          <w:szCs w:val="32"/>
        </w:rPr>
        <w:t>web based</w:t>
      </w:r>
      <w:proofErr w:type="gramEnd"/>
      <w:r>
        <w:rPr>
          <w:sz w:val="32"/>
          <w:szCs w:val="32"/>
        </w:rPr>
        <w:t xml:space="preserve"> application is mostly done through mobile devices rather than from des</w:t>
      </w:r>
      <w:r w:rsidR="00DF6057">
        <w:rPr>
          <w:sz w:val="32"/>
          <w:szCs w:val="32"/>
        </w:rPr>
        <w:t xml:space="preserve">ktop/laptop computer as in earlier days. So currently most of the new web designs are first made for mobile devices and later for bigger devices. </w:t>
      </w:r>
    </w:p>
    <w:p w14:paraId="6C9E3E2D" w14:textId="0DC4314C" w:rsidR="00DF6057" w:rsidRDefault="00DF6057" w:rsidP="00DF6057">
      <w:pPr>
        <w:rPr>
          <w:sz w:val="32"/>
          <w:szCs w:val="32"/>
        </w:rPr>
      </w:pPr>
    </w:p>
    <w:p w14:paraId="3AA3E848" w14:textId="0F617D1A" w:rsidR="00DF6057" w:rsidRDefault="00842C81" w:rsidP="00DF6057">
      <w:pPr>
        <w:rPr>
          <w:sz w:val="32"/>
          <w:szCs w:val="32"/>
        </w:rPr>
      </w:pPr>
      <w:hyperlink r:id="rId5" w:history="1">
        <w:r w:rsidRPr="001F669E">
          <w:rPr>
            <w:rStyle w:val="Hyperlink"/>
            <w:sz w:val="32"/>
            <w:szCs w:val="32"/>
          </w:rPr>
          <w:t>WWW.APPLE.COM</w:t>
        </w:r>
      </w:hyperlink>
    </w:p>
    <w:p w14:paraId="2A08FBA1" w14:textId="77777777" w:rsidR="00842C81" w:rsidRDefault="00842C81" w:rsidP="00DF6057">
      <w:pPr>
        <w:rPr>
          <w:sz w:val="32"/>
          <w:szCs w:val="32"/>
        </w:rPr>
      </w:pPr>
    </w:p>
    <w:p w14:paraId="13793842" w14:textId="77777777" w:rsidR="00DF6057" w:rsidRPr="00212034" w:rsidRDefault="00DF6057" w:rsidP="00DF6057">
      <w:pPr>
        <w:rPr>
          <w:sz w:val="32"/>
          <w:szCs w:val="32"/>
        </w:rPr>
      </w:pPr>
    </w:p>
    <w:p w14:paraId="40D9B239" w14:textId="3269766B" w:rsidR="00212034" w:rsidRDefault="00842C81">
      <w:pPr>
        <w:rPr>
          <w:lang w:val="en-US"/>
        </w:rPr>
      </w:pPr>
      <w:r>
        <w:rPr>
          <w:noProof/>
          <w:lang w:val="en-US"/>
        </w:rPr>
        <w:drawing>
          <wp:inline distT="0" distB="0" distL="0" distR="0" wp14:anchorId="5DF61859" wp14:editId="37E4B2D4">
            <wp:extent cx="5943600" cy="360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03 at 10.07.55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12F0A7B0" w14:textId="355DC2FC" w:rsidR="00842C81" w:rsidRDefault="00842C81">
      <w:pPr>
        <w:rPr>
          <w:lang w:val="en-US"/>
        </w:rPr>
      </w:pPr>
    </w:p>
    <w:p w14:paraId="690E124A" w14:textId="6EA20F0E" w:rsidR="00842C81" w:rsidRDefault="00842C81">
      <w:pPr>
        <w:rPr>
          <w:lang w:val="en-US"/>
        </w:rPr>
      </w:pPr>
      <w:r>
        <w:rPr>
          <w:noProof/>
          <w:lang w:val="en-US"/>
        </w:rPr>
        <w:lastRenderedPageBreak/>
        <w:drawing>
          <wp:inline distT="0" distB="0" distL="0" distR="0" wp14:anchorId="45B48A18" wp14:editId="0CAD47A4">
            <wp:extent cx="443357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3 at 10.08.23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33570" cy="8229600"/>
                    </a:xfrm>
                    <a:prstGeom prst="rect">
                      <a:avLst/>
                    </a:prstGeom>
                  </pic:spPr>
                </pic:pic>
              </a:graphicData>
            </a:graphic>
          </wp:inline>
        </w:drawing>
      </w:r>
    </w:p>
    <w:p w14:paraId="01775646" w14:textId="75759747" w:rsidR="00842C81" w:rsidRDefault="00842C81">
      <w:pPr>
        <w:rPr>
          <w:sz w:val="32"/>
          <w:szCs w:val="32"/>
          <w:lang w:val="en-US"/>
        </w:rPr>
      </w:pPr>
      <w:r w:rsidRPr="00842C81">
        <w:rPr>
          <w:sz w:val="32"/>
          <w:szCs w:val="32"/>
          <w:lang w:val="en-US"/>
        </w:rPr>
        <w:lastRenderedPageBreak/>
        <w:t xml:space="preserve">As we can </w:t>
      </w:r>
      <w:r>
        <w:rPr>
          <w:sz w:val="32"/>
          <w:szCs w:val="32"/>
          <w:lang w:val="en-US"/>
        </w:rPr>
        <w:t>clearly see that the website view changes multiple things as the size of viewport is changed. Some of the major changes are</w:t>
      </w:r>
    </w:p>
    <w:p w14:paraId="07B5804E" w14:textId="5907F51E" w:rsidR="00842C81" w:rsidRDefault="00842C81">
      <w:pPr>
        <w:rPr>
          <w:sz w:val="32"/>
          <w:szCs w:val="32"/>
          <w:lang w:val="en-US"/>
        </w:rPr>
      </w:pPr>
    </w:p>
    <w:p w14:paraId="3438D07A" w14:textId="77777777" w:rsidR="00E3577F" w:rsidRDefault="00842C81">
      <w:pPr>
        <w:rPr>
          <w:sz w:val="32"/>
          <w:szCs w:val="32"/>
          <w:lang w:val="en-US"/>
        </w:rPr>
      </w:pPr>
      <w:r>
        <w:rPr>
          <w:sz w:val="32"/>
          <w:szCs w:val="32"/>
          <w:lang w:val="en-US"/>
        </w:rPr>
        <w:t xml:space="preserve">Menu: </w:t>
      </w:r>
      <w:r w:rsidR="00E3577F">
        <w:rPr>
          <w:sz w:val="32"/>
          <w:szCs w:val="32"/>
          <w:lang w:val="en-US"/>
        </w:rPr>
        <w:t>I</w:t>
      </w:r>
      <w:r>
        <w:rPr>
          <w:sz w:val="32"/>
          <w:szCs w:val="32"/>
          <w:lang w:val="en-US"/>
        </w:rPr>
        <w:t xml:space="preserve">n large viewport the </w:t>
      </w:r>
      <w:r w:rsidR="00E3577F">
        <w:rPr>
          <w:sz w:val="32"/>
          <w:szCs w:val="32"/>
          <w:lang w:val="en-US"/>
        </w:rPr>
        <w:t>menu is actual navigation bar where various navigating components are clearly visible and links to various other respective pages. In small viewport, the navigation bar combines to give dropdown menu bar on left top corner whereas logo moves to the center.</w:t>
      </w:r>
    </w:p>
    <w:p w14:paraId="345ABA6F" w14:textId="77777777" w:rsidR="00E3577F" w:rsidRDefault="00E3577F">
      <w:pPr>
        <w:rPr>
          <w:sz w:val="32"/>
          <w:szCs w:val="32"/>
          <w:lang w:val="en-US"/>
        </w:rPr>
      </w:pPr>
    </w:p>
    <w:p w14:paraId="22033C3E" w14:textId="77777777" w:rsidR="00ED3B29" w:rsidRDefault="00E3577F">
      <w:pPr>
        <w:rPr>
          <w:sz w:val="32"/>
          <w:szCs w:val="32"/>
          <w:lang w:val="en-US"/>
        </w:rPr>
      </w:pPr>
      <w:r>
        <w:rPr>
          <w:sz w:val="32"/>
          <w:szCs w:val="32"/>
          <w:lang w:val="en-US"/>
        </w:rPr>
        <w:t xml:space="preserve">Overall content: the available text content </w:t>
      </w:r>
      <w:proofErr w:type="gramStart"/>
      <w:r>
        <w:rPr>
          <w:sz w:val="32"/>
          <w:szCs w:val="32"/>
          <w:lang w:val="en-US"/>
        </w:rPr>
        <w:t>are</w:t>
      </w:r>
      <w:proofErr w:type="gramEnd"/>
      <w:r>
        <w:rPr>
          <w:sz w:val="32"/>
          <w:szCs w:val="32"/>
          <w:lang w:val="en-US"/>
        </w:rPr>
        <w:t xml:space="preserve"> made flexible enough to fit the width of the viewport and always uses 100% of the available width. </w:t>
      </w:r>
      <w:proofErr w:type="gramStart"/>
      <w:r>
        <w:rPr>
          <w:sz w:val="32"/>
          <w:szCs w:val="32"/>
          <w:lang w:val="en-US"/>
        </w:rPr>
        <w:t>Also</w:t>
      </w:r>
      <w:proofErr w:type="gramEnd"/>
      <w:r>
        <w:rPr>
          <w:sz w:val="32"/>
          <w:szCs w:val="32"/>
          <w:lang w:val="en-US"/>
        </w:rPr>
        <w:t xml:space="preserve"> the font </w:t>
      </w:r>
      <w:r w:rsidR="00ED3B29">
        <w:rPr>
          <w:sz w:val="32"/>
          <w:szCs w:val="32"/>
          <w:lang w:val="en-US"/>
        </w:rPr>
        <w:t>size in small view is small and larger view has large.</w:t>
      </w:r>
    </w:p>
    <w:p w14:paraId="60684273" w14:textId="77777777" w:rsidR="00ED3B29" w:rsidRDefault="00ED3B29">
      <w:pPr>
        <w:rPr>
          <w:sz w:val="32"/>
          <w:szCs w:val="32"/>
          <w:lang w:val="en-US"/>
        </w:rPr>
      </w:pPr>
      <w:r>
        <w:rPr>
          <w:sz w:val="32"/>
          <w:szCs w:val="32"/>
          <w:lang w:val="en-US"/>
        </w:rPr>
        <w:t xml:space="preserve">In </w:t>
      </w:r>
      <w:proofErr w:type="gramStart"/>
      <w:r>
        <w:rPr>
          <w:sz w:val="32"/>
          <w:szCs w:val="32"/>
          <w:lang w:val="en-US"/>
        </w:rPr>
        <w:t>addition</w:t>
      </w:r>
      <w:proofErr w:type="gramEnd"/>
      <w:r>
        <w:rPr>
          <w:sz w:val="32"/>
          <w:szCs w:val="32"/>
          <w:lang w:val="en-US"/>
        </w:rPr>
        <w:t xml:space="preserve"> the loading of images (including the background) changes according to the viewport size. At the same time some containers are block in small view and become inline-block in case of large view.</w:t>
      </w:r>
    </w:p>
    <w:p w14:paraId="599FBA33" w14:textId="77777777" w:rsidR="00ED3B29" w:rsidRDefault="00ED3B29">
      <w:pPr>
        <w:rPr>
          <w:sz w:val="32"/>
          <w:szCs w:val="32"/>
          <w:lang w:val="en-US"/>
        </w:rPr>
      </w:pPr>
    </w:p>
    <w:p w14:paraId="4D72FDB1" w14:textId="3B5B9E0E" w:rsidR="00ED3B29" w:rsidRDefault="00ED3B29">
      <w:pPr>
        <w:rPr>
          <w:sz w:val="32"/>
          <w:szCs w:val="32"/>
          <w:lang w:val="en-US"/>
        </w:rPr>
      </w:pPr>
      <w:hyperlink r:id="rId8" w:history="1">
        <w:r w:rsidRPr="001F669E">
          <w:rPr>
            <w:rStyle w:val="Hyperlink"/>
            <w:sz w:val="32"/>
            <w:szCs w:val="32"/>
            <w:lang w:val="en-US"/>
          </w:rPr>
          <w:t>www.playstation.com/en-ca/</w:t>
        </w:r>
      </w:hyperlink>
    </w:p>
    <w:p w14:paraId="4630E403" w14:textId="483AF841" w:rsidR="00ED3B29" w:rsidRDefault="00ED3B29">
      <w:pPr>
        <w:rPr>
          <w:sz w:val="32"/>
          <w:szCs w:val="32"/>
          <w:lang w:val="en-US"/>
        </w:rPr>
      </w:pPr>
      <w:r>
        <w:rPr>
          <w:noProof/>
          <w:sz w:val="32"/>
          <w:szCs w:val="32"/>
          <w:lang w:val="en-US"/>
        </w:rPr>
        <w:drawing>
          <wp:inline distT="0" distB="0" distL="0" distR="0" wp14:anchorId="791F2CF8" wp14:editId="3A1576C7">
            <wp:extent cx="5943600" cy="3950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03 at 10.52.36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1952A4F7" w14:textId="77777777" w:rsidR="00ED3B29" w:rsidRDefault="00ED3B29">
      <w:pPr>
        <w:rPr>
          <w:sz w:val="32"/>
          <w:szCs w:val="32"/>
          <w:lang w:val="en-US"/>
        </w:rPr>
      </w:pPr>
    </w:p>
    <w:p w14:paraId="2153765D" w14:textId="3DD56E9D" w:rsidR="00842C81" w:rsidRDefault="00ED3B29">
      <w:pPr>
        <w:rPr>
          <w:sz w:val="32"/>
          <w:szCs w:val="32"/>
          <w:lang w:val="en-US"/>
        </w:rPr>
      </w:pPr>
      <w:r>
        <w:rPr>
          <w:sz w:val="32"/>
          <w:szCs w:val="32"/>
          <w:lang w:val="en-US"/>
        </w:rPr>
        <w:t xml:space="preserve">  </w:t>
      </w:r>
      <w:r w:rsidR="00E3577F">
        <w:rPr>
          <w:sz w:val="32"/>
          <w:szCs w:val="32"/>
          <w:lang w:val="en-US"/>
        </w:rPr>
        <w:t xml:space="preserve"> </w:t>
      </w:r>
      <w:r>
        <w:rPr>
          <w:noProof/>
          <w:sz w:val="32"/>
          <w:szCs w:val="32"/>
          <w:lang w:val="en-US"/>
        </w:rPr>
        <w:drawing>
          <wp:inline distT="0" distB="0" distL="0" distR="0" wp14:anchorId="34282477" wp14:editId="1D78C976">
            <wp:extent cx="5943600" cy="5125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03 at 10.53.2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125085"/>
                    </a:xfrm>
                    <a:prstGeom prst="rect">
                      <a:avLst/>
                    </a:prstGeom>
                  </pic:spPr>
                </pic:pic>
              </a:graphicData>
            </a:graphic>
          </wp:inline>
        </w:drawing>
      </w:r>
    </w:p>
    <w:p w14:paraId="40014019" w14:textId="68F7EF86" w:rsidR="00ED3B29" w:rsidRDefault="00ED3B29">
      <w:pPr>
        <w:rPr>
          <w:sz w:val="32"/>
          <w:szCs w:val="32"/>
          <w:lang w:val="en-US"/>
        </w:rPr>
      </w:pPr>
      <w:r>
        <w:rPr>
          <w:noProof/>
          <w:sz w:val="32"/>
          <w:szCs w:val="32"/>
          <w:lang w:val="en-US"/>
        </w:rPr>
        <w:lastRenderedPageBreak/>
        <w:drawing>
          <wp:inline distT="0" distB="0" distL="0" distR="0" wp14:anchorId="0D366ED3" wp14:editId="35BE84C3">
            <wp:extent cx="4117975"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03 at 10.54.14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7975" cy="8229600"/>
                    </a:xfrm>
                    <a:prstGeom prst="rect">
                      <a:avLst/>
                    </a:prstGeom>
                  </pic:spPr>
                </pic:pic>
              </a:graphicData>
            </a:graphic>
          </wp:inline>
        </w:drawing>
      </w:r>
    </w:p>
    <w:p w14:paraId="1BD62D33" w14:textId="77777777" w:rsidR="006C3406" w:rsidRDefault="006C3406">
      <w:pPr>
        <w:rPr>
          <w:sz w:val="32"/>
          <w:szCs w:val="32"/>
          <w:lang w:val="en-US"/>
        </w:rPr>
      </w:pPr>
      <w:r>
        <w:rPr>
          <w:sz w:val="32"/>
          <w:szCs w:val="32"/>
          <w:lang w:val="en-US"/>
        </w:rPr>
        <w:lastRenderedPageBreak/>
        <w:t>We can see from above pictures that this website has three major breakpoints for the design to be responsive</w:t>
      </w:r>
    </w:p>
    <w:p w14:paraId="071C3FEC" w14:textId="77777777" w:rsidR="006C3406" w:rsidRDefault="006C3406">
      <w:pPr>
        <w:rPr>
          <w:sz w:val="32"/>
          <w:szCs w:val="32"/>
          <w:lang w:val="en-US"/>
        </w:rPr>
      </w:pPr>
    </w:p>
    <w:p w14:paraId="7FC4D111" w14:textId="77777777" w:rsidR="00CC2B1E" w:rsidRDefault="006C3406">
      <w:pPr>
        <w:rPr>
          <w:sz w:val="32"/>
          <w:szCs w:val="32"/>
          <w:lang w:val="en-US"/>
        </w:rPr>
      </w:pPr>
      <w:r>
        <w:rPr>
          <w:sz w:val="32"/>
          <w:szCs w:val="32"/>
          <w:lang w:val="en-US"/>
        </w:rPr>
        <w:t xml:space="preserve">Menu: </w:t>
      </w:r>
      <w:r w:rsidR="00CC2B1E">
        <w:rPr>
          <w:sz w:val="32"/>
          <w:szCs w:val="32"/>
          <w:lang w:val="en-US"/>
        </w:rPr>
        <w:t xml:space="preserve">the menu on larger view is navigation bar with major components displayed to give link or navigation to various other pages. While in middle size, the view remains same but the font size changes to </w:t>
      </w:r>
      <w:proofErr w:type="spellStart"/>
      <w:r w:rsidR="00CC2B1E">
        <w:rPr>
          <w:sz w:val="32"/>
          <w:szCs w:val="32"/>
          <w:lang w:val="en-US"/>
        </w:rPr>
        <w:t>some what</w:t>
      </w:r>
      <w:proofErr w:type="spellEnd"/>
      <w:r w:rsidR="00CC2B1E">
        <w:rPr>
          <w:sz w:val="32"/>
          <w:szCs w:val="32"/>
          <w:lang w:val="en-US"/>
        </w:rPr>
        <w:t xml:space="preserve"> smaller size than previous. On the other hand, in mobile view the navigation bar changes to become dropdown menu that includes all the navigation link options.</w:t>
      </w:r>
    </w:p>
    <w:p w14:paraId="4E7DC30D" w14:textId="77777777" w:rsidR="00CC2B1E" w:rsidRDefault="00CC2B1E">
      <w:pPr>
        <w:rPr>
          <w:sz w:val="32"/>
          <w:szCs w:val="32"/>
          <w:lang w:val="en-US"/>
        </w:rPr>
      </w:pPr>
    </w:p>
    <w:p w14:paraId="0AACDAD9" w14:textId="65540DA1" w:rsidR="00ED3B29" w:rsidRPr="00842C81" w:rsidRDefault="00CC2B1E">
      <w:pPr>
        <w:rPr>
          <w:sz w:val="32"/>
          <w:szCs w:val="32"/>
          <w:lang w:val="en-US"/>
        </w:rPr>
      </w:pPr>
      <w:r>
        <w:rPr>
          <w:sz w:val="32"/>
          <w:szCs w:val="32"/>
          <w:lang w:val="en-US"/>
        </w:rPr>
        <w:t>Overall content: the font size is different on various viewport size</w:t>
      </w:r>
      <w:r w:rsidR="009575E4">
        <w:rPr>
          <w:sz w:val="32"/>
          <w:szCs w:val="32"/>
          <w:lang w:val="en-US"/>
        </w:rPr>
        <w:t xml:space="preserve">. </w:t>
      </w:r>
      <w:proofErr w:type="gramStart"/>
      <w:r w:rsidR="009575E4">
        <w:rPr>
          <w:sz w:val="32"/>
          <w:szCs w:val="32"/>
          <w:lang w:val="en-US"/>
        </w:rPr>
        <w:t>Also</w:t>
      </w:r>
      <w:proofErr w:type="gramEnd"/>
      <w:r w:rsidR="009575E4">
        <w:rPr>
          <w:sz w:val="32"/>
          <w:szCs w:val="32"/>
          <w:lang w:val="en-US"/>
        </w:rPr>
        <w:t xml:space="preserve"> the images are maintained to be responsive on basis of viewport. The web page cover ups 100% width of the viewport in all cases.</w:t>
      </w:r>
      <w:bookmarkStart w:id="0" w:name="_GoBack"/>
      <w:bookmarkEnd w:id="0"/>
      <w:r>
        <w:rPr>
          <w:sz w:val="32"/>
          <w:szCs w:val="32"/>
          <w:lang w:val="en-US"/>
        </w:rPr>
        <w:t xml:space="preserve"> </w:t>
      </w:r>
      <w:r w:rsidR="006C3406">
        <w:rPr>
          <w:sz w:val="32"/>
          <w:szCs w:val="32"/>
          <w:lang w:val="en-US"/>
        </w:rPr>
        <w:t xml:space="preserve"> </w:t>
      </w:r>
    </w:p>
    <w:sectPr w:rsidR="00ED3B29" w:rsidRPr="00842C81" w:rsidSect="0081655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F5467"/>
    <w:multiLevelType w:val="multilevel"/>
    <w:tmpl w:val="5A9E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E17838"/>
    <w:multiLevelType w:val="multilevel"/>
    <w:tmpl w:val="886A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034"/>
    <w:rsid w:val="00212034"/>
    <w:rsid w:val="006C3406"/>
    <w:rsid w:val="00816550"/>
    <w:rsid w:val="00842C81"/>
    <w:rsid w:val="009575E4"/>
    <w:rsid w:val="00CC2B1E"/>
    <w:rsid w:val="00DF6057"/>
    <w:rsid w:val="00E3577F"/>
    <w:rsid w:val="00ED3B2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0E42F7C"/>
  <w15:chartTrackingRefBased/>
  <w15:docId w15:val="{E5B2939F-AF4A-3B4F-8FA3-209FA1F65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034"/>
    <w:pPr>
      <w:ind w:left="720"/>
      <w:contextualSpacing/>
    </w:pPr>
  </w:style>
  <w:style w:type="character" w:styleId="Hyperlink">
    <w:name w:val="Hyperlink"/>
    <w:basedOn w:val="DefaultParagraphFont"/>
    <w:uiPriority w:val="99"/>
    <w:unhideWhenUsed/>
    <w:rsid w:val="00212034"/>
    <w:rPr>
      <w:color w:val="0563C1" w:themeColor="hyperlink"/>
      <w:u w:val="single"/>
    </w:rPr>
  </w:style>
  <w:style w:type="character" w:styleId="UnresolvedMention">
    <w:name w:val="Unresolved Mention"/>
    <w:basedOn w:val="DefaultParagraphFont"/>
    <w:uiPriority w:val="99"/>
    <w:semiHidden/>
    <w:unhideWhenUsed/>
    <w:rsid w:val="002120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169966">
      <w:bodyDiv w:val="1"/>
      <w:marLeft w:val="0"/>
      <w:marRight w:val="0"/>
      <w:marTop w:val="0"/>
      <w:marBottom w:val="0"/>
      <w:divBdr>
        <w:top w:val="none" w:sz="0" w:space="0" w:color="auto"/>
        <w:left w:val="none" w:sz="0" w:space="0" w:color="auto"/>
        <w:bottom w:val="none" w:sz="0" w:space="0" w:color="auto"/>
        <w:right w:val="none" w:sz="0" w:space="0" w:color="auto"/>
      </w:divBdr>
    </w:div>
    <w:div w:id="573782835">
      <w:bodyDiv w:val="1"/>
      <w:marLeft w:val="0"/>
      <w:marRight w:val="0"/>
      <w:marTop w:val="0"/>
      <w:marBottom w:val="0"/>
      <w:divBdr>
        <w:top w:val="none" w:sz="0" w:space="0" w:color="auto"/>
        <w:left w:val="none" w:sz="0" w:space="0" w:color="auto"/>
        <w:bottom w:val="none" w:sz="0" w:space="0" w:color="auto"/>
        <w:right w:val="none" w:sz="0" w:space="0" w:color="auto"/>
      </w:divBdr>
    </w:div>
    <w:div w:id="1332874823">
      <w:bodyDiv w:val="1"/>
      <w:marLeft w:val="0"/>
      <w:marRight w:val="0"/>
      <w:marTop w:val="0"/>
      <w:marBottom w:val="0"/>
      <w:divBdr>
        <w:top w:val="none" w:sz="0" w:space="0" w:color="auto"/>
        <w:left w:val="none" w:sz="0" w:space="0" w:color="auto"/>
        <w:bottom w:val="none" w:sz="0" w:space="0" w:color="auto"/>
        <w:right w:val="none" w:sz="0" w:space="0" w:color="auto"/>
      </w:divBdr>
    </w:div>
    <w:div w:id="1738240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laystation.com/en-ca/"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WWW.APPLE.CO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7</Pages>
  <Words>484</Words>
  <Characters>2762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2019-10-03T13:41:00Z</dcterms:created>
  <dcterms:modified xsi:type="dcterms:W3CDTF">2019-10-03T15:24:00Z</dcterms:modified>
</cp:coreProperties>
</file>